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3BDA" w:rsidRPr="004C3BDA" w:rsidRDefault="004C3BDA" w:rsidP="004C3BDA">
      <w:pPr>
        <w:jc w:val="both"/>
        <w:rPr>
          <w:rFonts w:ascii="Times New Roman" w:hAnsi="Times New Roman" w:cs="Times New Roman"/>
          <w:sz w:val="24"/>
          <w:szCs w:val="24"/>
        </w:rPr>
      </w:pPr>
      <w:r>
        <w:t xml:space="preserve">2.2.1 - </w:t>
      </w:r>
      <w:r w:rsidRPr="004C3BDA">
        <w:rPr>
          <w:rFonts w:ascii="Times New Roman" w:hAnsi="Times New Roman" w:cs="Times New Roman"/>
          <w:sz w:val="24"/>
          <w:szCs w:val="24"/>
        </w:rPr>
        <w:t>The institution assesses the learning levels of the students and organizes special Programmes for advanced learners and slow learners</w:t>
      </w:r>
    </w:p>
    <w:p w:rsidR="004C3BDA" w:rsidRDefault="004C3BDA" w:rsidP="004C3BDA">
      <w:pPr>
        <w:jc w:val="both"/>
      </w:pPr>
    </w:p>
    <w:p w:rsidR="004C3BDA" w:rsidRPr="004C3BDA" w:rsidRDefault="004C3BDA" w:rsidP="004C3BDA">
      <w:pPr>
        <w:jc w:val="both"/>
        <w:rPr>
          <w:rFonts w:ascii="Times New Roman" w:hAnsi="Times New Roman" w:cs="Times New Roman"/>
          <w:sz w:val="24"/>
          <w:szCs w:val="24"/>
        </w:rPr>
      </w:pPr>
      <w:r>
        <w:t xml:space="preserve"> </w:t>
      </w:r>
      <w:r w:rsidRPr="004C3BDA">
        <w:rPr>
          <w:rFonts w:ascii="Times New Roman" w:hAnsi="Times New Roman" w:cs="Times New Roman"/>
          <w:sz w:val="24"/>
          <w:szCs w:val="24"/>
        </w:rPr>
        <w:t xml:space="preserve">In order to promote holistic development among students, institutions plan a variety of events, evaluate students' learning capacity, and choose the types of activities to support both advanced and slow learners. Distinct teaching pedagogies are designed to meet the diverse learning levels of students. Special Initiatives for Slow Learners: The Special Initiatives include remedial classes, introductory communication courses, lab-based language training, and soft skill and personality development classes. Subject teachers also initiate focused care for students with learning disabilities. RVIM LMS, </w:t>
      </w:r>
      <w:proofErr w:type="spellStart"/>
      <w:r w:rsidRPr="004C3BDA">
        <w:rPr>
          <w:rFonts w:ascii="Times New Roman" w:hAnsi="Times New Roman" w:cs="Times New Roman"/>
          <w:sz w:val="24"/>
          <w:szCs w:val="24"/>
        </w:rPr>
        <w:t>Impartus</w:t>
      </w:r>
      <w:proofErr w:type="spellEnd"/>
      <w:r w:rsidRPr="004C3BDA">
        <w:rPr>
          <w:rFonts w:ascii="Times New Roman" w:hAnsi="Times New Roman" w:cs="Times New Roman"/>
          <w:sz w:val="24"/>
          <w:szCs w:val="24"/>
        </w:rPr>
        <w:t>, and Google classrooms are used to supplement classroom learning where daily lessons, weekly quizzes, question banks, course materials, course dockets, recorded classes, etc., are uploaded.</w:t>
      </w:r>
    </w:p>
    <w:p w:rsidR="004C3BDA" w:rsidRPr="004C3BDA" w:rsidRDefault="004C3BDA" w:rsidP="004C3BDA">
      <w:pPr>
        <w:jc w:val="both"/>
        <w:rPr>
          <w:rFonts w:ascii="Times New Roman" w:hAnsi="Times New Roman" w:cs="Times New Roman"/>
          <w:sz w:val="24"/>
          <w:szCs w:val="24"/>
        </w:rPr>
      </w:pPr>
      <w:r w:rsidRPr="004C3BDA">
        <w:rPr>
          <w:rFonts w:ascii="Times New Roman" w:hAnsi="Times New Roman" w:cs="Times New Roman"/>
          <w:sz w:val="24"/>
          <w:szCs w:val="24"/>
        </w:rPr>
        <w:t xml:space="preserve">Special Initiatives for Advanced Learners: </w:t>
      </w:r>
    </w:p>
    <w:p w:rsidR="005D4C3B" w:rsidRPr="004C3BDA" w:rsidRDefault="004C3BDA" w:rsidP="004C3BDA">
      <w:pPr>
        <w:jc w:val="both"/>
        <w:rPr>
          <w:rFonts w:ascii="Times New Roman" w:hAnsi="Times New Roman" w:cs="Times New Roman"/>
          <w:sz w:val="24"/>
          <w:szCs w:val="24"/>
        </w:rPr>
      </w:pPr>
      <w:r w:rsidRPr="004C3BDA">
        <w:rPr>
          <w:rFonts w:ascii="Times New Roman" w:hAnsi="Times New Roman" w:cs="Times New Roman"/>
          <w:sz w:val="24"/>
          <w:szCs w:val="24"/>
        </w:rPr>
        <w:t xml:space="preserve">The following are some initiatives by the college to groom advanced learners: participation and presentation of research papers in international and national conferences, workshops and seminars, skill training, participation in B Plan competitions, and encouraging them to take up online/offline certificate courses and live projects. The above strategies enable students to succeed in academic programmes. A comprehensive analysis of exam results of all the semesters reveals a steady increase in pass percentage and </w:t>
      </w:r>
      <w:proofErr w:type="spellStart"/>
      <w:r w:rsidRPr="004C3BDA">
        <w:rPr>
          <w:rFonts w:ascii="Times New Roman" w:hAnsi="Times New Roman" w:cs="Times New Roman"/>
          <w:sz w:val="24"/>
          <w:szCs w:val="24"/>
        </w:rPr>
        <w:t>fulf</w:t>
      </w:r>
      <w:bookmarkStart w:id="0" w:name="_GoBack"/>
      <w:bookmarkEnd w:id="0"/>
      <w:r w:rsidRPr="004C3BDA">
        <w:rPr>
          <w:rFonts w:ascii="Times New Roman" w:hAnsi="Times New Roman" w:cs="Times New Roman"/>
          <w:sz w:val="24"/>
          <w:szCs w:val="24"/>
        </w:rPr>
        <w:t>illment</w:t>
      </w:r>
      <w:proofErr w:type="spellEnd"/>
      <w:r w:rsidRPr="004C3BDA">
        <w:rPr>
          <w:rFonts w:ascii="Times New Roman" w:hAnsi="Times New Roman" w:cs="Times New Roman"/>
          <w:sz w:val="24"/>
          <w:szCs w:val="24"/>
        </w:rPr>
        <w:t xml:space="preserve"> of program outcomes</w:t>
      </w:r>
      <w:r>
        <w:rPr>
          <w:rFonts w:ascii="Times New Roman" w:hAnsi="Times New Roman" w:cs="Times New Roman"/>
          <w:sz w:val="24"/>
          <w:szCs w:val="24"/>
        </w:rPr>
        <w:t>.</w:t>
      </w:r>
    </w:p>
    <w:sectPr w:rsidR="005D4C3B" w:rsidRPr="004C3BD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044"/>
    <w:rsid w:val="00052E66"/>
    <w:rsid w:val="004C3BDA"/>
    <w:rsid w:val="00D272AE"/>
    <w:rsid w:val="00F5404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610B61-7146-4DB3-86AC-A7FF2B099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230</Words>
  <Characters>1313</Characters>
  <Application>Microsoft Office Word</Application>
  <DocSecurity>0</DocSecurity>
  <Lines>10</Lines>
  <Paragraphs>3</Paragraphs>
  <ScaleCrop>false</ScaleCrop>
  <Company/>
  <LinksUpToDate>false</LinksUpToDate>
  <CharactersWithSpaces>1540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cp:revision>
  <dcterms:created xsi:type="dcterms:W3CDTF">2025-01-15T06:01:00Z</dcterms:created>
  <dcterms:modified xsi:type="dcterms:W3CDTF">2025-01-15T06:03:00Z</dcterms:modified>
</cp:coreProperties>
</file>