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2179"/>
        <w:gridCol w:w="7254"/>
        <w:gridCol w:w="3743"/>
      </w:tblGrid>
      <w:tr w:rsidR="00752B65" w:rsidRPr="0047676A" w:rsidTr="00165100">
        <w:trPr>
          <w:trHeight w:val="890"/>
        </w:trPr>
        <w:tc>
          <w:tcPr>
            <w:tcW w:w="2179" w:type="dxa"/>
          </w:tcPr>
          <w:p w:rsidR="00752B65" w:rsidRPr="0047676A" w:rsidRDefault="00752B65" w:rsidP="001651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676A">
              <w:rPr>
                <w:rFonts w:ascii="Times New Roman" w:hAnsi="Times New Roman" w:cs="Times New Roman"/>
                <w:b/>
                <w:sz w:val="28"/>
              </w:rPr>
              <w:t>Metric No.</w:t>
            </w:r>
          </w:p>
        </w:tc>
        <w:tc>
          <w:tcPr>
            <w:tcW w:w="7254" w:type="dxa"/>
          </w:tcPr>
          <w:p w:rsidR="00752B65" w:rsidRPr="0047676A" w:rsidRDefault="00752B65" w:rsidP="00165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1.3 </w:t>
            </w:r>
            <w:r w:rsidRPr="0047676A">
              <w:rPr>
                <w:rFonts w:ascii="Times New Roman" w:hAnsi="Times New Roman" w:cs="Times New Roman"/>
                <w:b/>
                <w:sz w:val="28"/>
              </w:rPr>
              <w:t xml:space="preserve"> Curric</w:t>
            </w:r>
            <w:r>
              <w:rPr>
                <w:rFonts w:ascii="Times New Roman" w:hAnsi="Times New Roman" w:cs="Times New Roman"/>
                <w:b/>
                <w:sz w:val="28"/>
              </w:rPr>
              <w:t>ulum Enrichment</w:t>
            </w:r>
          </w:p>
        </w:tc>
        <w:tc>
          <w:tcPr>
            <w:tcW w:w="3743" w:type="dxa"/>
          </w:tcPr>
          <w:p w:rsidR="00752B65" w:rsidRPr="0047676A" w:rsidRDefault="00752B65" w:rsidP="001651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676A">
              <w:rPr>
                <w:rFonts w:ascii="Times New Roman" w:hAnsi="Times New Roman" w:cs="Times New Roman"/>
                <w:b/>
                <w:sz w:val="28"/>
              </w:rPr>
              <w:t xml:space="preserve">Download </w:t>
            </w:r>
          </w:p>
        </w:tc>
      </w:tr>
      <w:tr w:rsidR="00FE4FDA" w:rsidRPr="0047676A" w:rsidTr="00E542D9">
        <w:trPr>
          <w:trHeight w:val="398"/>
        </w:trPr>
        <w:tc>
          <w:tcPr>
            <w:tcW w:w="2179" w:type="dxa"/>
            <w:vMerge w:val="restart"/>
            <w:vAlign w:val="center"/>
          </w:tcPr>
          <w:p w:rsidR="00FE4FDA" w:rsidRPr="008E2EC3" w:rsidRDefault="00FE4FDA" w:rsidP="00165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1.3.3</w:t>
            </w:r>
          </w:p>
        </w:tc>
        <w:tc>
          <w:tcPr>
            <w:tcW w:w="7254" w:type="dxa"/>
            <w:vMerge w:val="restart"/>
            <w:vAlign w:val="center"/>
          </w:tcPr>
          <w:p w:rsidR="00FE4FDA" w:rsidRPr="008E2EC3" w:rsidRDefault="00FE4FDA" w:rsidP="00752B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of students taking Field projects / Internships undertaken during the year</w:t>
            </w:r>
          </w:p>
        </w:tc>
        <w:tc>
          <w:tcPr>
            <w:tcW w:w="3743" w:type="dxa"/>
            <w:vAlign w:val="center"/>
          </w:tcPr>
          <w:p w:rsidR="00FE4FDA" w:rsidRPr="00DA31CE" w:rsidRDefault="00FE4FDA" w:rsidP="00165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 Internship Report 2019-2020</w:t>
            </w:r>
          </w:p>
          <w:p w:rsidR="00FE4FDA" w:rsidRPr="0047676A" w:rsidRDefault="00FE4FDA" w:rsidP="0016510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FDA" w:rsidRPr="0047676A" w:rsidTr="00165100">
        <w:trPr>
          <w:trHeight w:val="397"/>
        </w:trPr>
        <w:tc>
          <w:tcPr>
            <w:tcW w:w="2179" w:type="dxa"/>
            <w:vMerge/>
            <w:vAlign w:val="center"/>
          </w:tcPr>
          <w:p w:rsidR="00FE4FDA" w:rsidRDefault="00FE4FDA" w:rsidP="00165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4" w:type="dxa"/>
            <w:vMerge/>
            <w:vAlign w:val="center"/>
          </w:tcPr>
          <w:p w:rsidR="00FE4FDA" w:rsidRDefault="00FE4FDA" w:rsidP="00752B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3" w:type="dxa"/>
            <w:vAlign w:val="center"/>
          </w:tcPr>
          <w:p w:rsidR="00FE4FDA" w:rsidRDefault="00FE4FDA" w:rsidP="00165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 Dissertation Report 2019-2020</w:t>
            </w:r>
          </w:p>
        </w:tc>
      </w:tr>
      <w:tr w:rsidR="00FE4FDA" w:rsidRPr="0047676A" w:rsidTr="00165100">
        <w:trPr>
          <w:trHeight w:val="397"/>
        </w:trPr>
        <w:tc>
          <w:tcPr>
            <w:tcW w:w="2179" w:type="dxa"/>
            <w:vMerge/>
            <w:vAlign w:val="center"/>
          </w:tcPr>
          <w:p w:rsidR="00FE4FDA" w:rsidRDefault="00FE4FDA" w:rsidP="00165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4" w:type="dxa"/>
            <w:vMerge/>
            <w:vAlign w:val="center"/>
          </w:tcPr>
          <w:p w:rsidR="00FE4FDA" w:rsidRDefault="00FE4FDA" w:rsidP="00752B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3" w:type="dxa"/>
            <w:vAlign w:val="center"/>
          </w:tcPr>
          <w:p w:rsidR="00FE4FDA" w:rsidRDefault="00FE4FDA" w:rsidP="00165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1.3.3 Report on Ashok Leyland </w:t>
            </w:r>
            <w:r w:rsidR="005E7BE2">
              <w:rPr>
                <w:rFonts w:ascii="Times New Roman" w:hAnsi="Times New Roman" w:cs="Times New Roman"/>
                <w:sz w:val="24"/>
                <w:szCs w:val="24"/>
              </w:rPr>
              <w:t xml:space="preserve"> consultancy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</w:tr>
    </w:tbl>
    <w:p w:rsidR="004F1F65" w:rsidRDefault="004F1F65"/>
    <w:sectPr w:rsidR="004F1F65" w:rsidSect="00752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5"/>
    <w:rsid w:val="000E0DD6"/>
    <w:rsid w:val="004F1F65"/>
    <w:rsid w:val="005E7BE2"/>
    <w:rsid w:val="00752B65"/>
    <w:rsid w:val="008230E0"/>
    <w:rsid w:val="00970035"/>
    <w:rsid w:val="00E542D9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L2-16</dc:creator>
  <cp:lastModifiedBy>L2-16</cp:lastModifiedBy>
  <cp:revision>5</cp:revision>
  <dcterms:created xsi:type="dcterms:W3CDTF">2020-10-20T09:00:00Z</dcterms:created>
  <dcterms:modified xsi:type="dcterms:W3CDTF">2020-10-20T11:20:00Z</dcterms:modified>
</cp:coreProperties>
</file>